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Hoofdtekst"/>
        <w:bidi w:val="0"/>
      </w:pP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190023</wp:posOffset>
                </wp:positionV>
                <wp:extent cx="4097936" cy="103560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7936" cy="10356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oofdtekst"/>
                              <w:rPr>
                                <w:rFonts w:ascii="Fabrik" w:cs="Fabrik" w:hAnsi="Fabrik" w:eastAsia="Fabrik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Fabrik" w:hAnsi="Fabrik"/>
                                <w:sz w:val="20"/>
                                <w:szCs w:val="20"/>
                                <w:u w:val="single"/>
                                <w:rtl w:val="0"/>
                                <w:lang w:val="nl-NL"/>
                              </w:rPr>
                              <w:t>Adresgegevens:</w:t>
                            </w:r>
                          </w:p>
                          <w:p>
                            <w:pPr>
                              <w:pStyle w:val="Hoofdtekst"/>
                              <w:rPr>
                                <w:rFonts w:ascii="Fabrik" w:cs="Fabrik" w:hAnsi="Fabrik" w:eastAsia="Fabrik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Hoofdtekst"/>
                              <w:rPr>
                                <w:rFonts w:ascii="Fabrik" w:cs="Fabrik" w:hAnsi="Fabrik" w:eastAsia="Fabri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abrik" w:hAnsi="Fabrik"/>
                                <w:sz w:val="20"/>
                                <w:szCs w:val="20"/>
                                <w:rtl w:val="0"/>
                                <w:lang w:val="nl-NL"/>
                              </w:rPr>
                              <w:t xml:space="preserve">ThePhoneLab </w:t>
                            </w:r>
                          </w:p>
                          <w:p>
                            <w:pPr>
                              <w:pStyle w:val="Hoofdtekst"/>
                              <w:rPr>
                                <w:rFonts w:ascii="Fabrik" w:cs="Fabrik" w:hAnsi="Fabrik" w:eastAsia="Fabri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abrik" w:hAnsi="Fabrik"/>
                                <w:sz w:val="20"/>
                                <w:szCs w:val="20"/>
                                <w:rtl w:val="0"/>
                                <w:lang w:val="nl-NL"/>
                              </w:rPr>
                              <w:t>t.a.v. opstuur service</w:t>
                            </w:r>
                          </w:p>
                          <w:p>
                            <w:pPr>
                              <w:pStyle w:val="Hoofdtekst"/>
                              <w:rPr>
                                <w:rFonts w:ascii="Fabrik" w:cs="Fabrik" w:hAnsi="Fabrik" w:eastAsia="Fabri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abrik" w:hAnsi="Fabrik"/>
                                <w:sz w:val="20"/>
                                <w:szCs w:val="20"/>
                                <w:rtl w:val="0"/>
                                <w:lang w:val="nl-NL"/>
                              </w:rPr>
                              <w:t>Kennemerstraatweg 104</w:t>
                            </w:r>
                          </w:p>
                          <w:p>
                            <w:pPr>
                              <w:pStyle w:val="Hoofdtekst"/>
                              <w:rPr>
                                <w:rFonts w:ascii="Fabrik" w:cs="Fabrik" w:hAnsi="Fabrik" w:eastAsia="Fabri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abrik" w:hAnsi="Fabrik"/>
                                <w:sz w:val="20"/>
                                <w:szCs w:val="20"/>
                                <w:rtl w:val="0"/>
                                <w:lang w:val="nl-NL"/>
                              </w:rPr>
                              <w:t>1815LC Alkmaar</w:t>
                            </w:r>
                          </w:p>
                          <w:p>
                            <w:pPr>
                              <w:pStyle w:val="Hoofdtekst"/>
                            </w:pPr>
                            <w:r>
                              <w:rPr>
                                <w:rFonts w:ascii="Fabrik" w:cs="Fabrik" w:hAnsi="Fabrik" w:eastAsia="Fabrik"/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0.5pt;margin-top:15.0pt;width:322.7pt;height:81.5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oofdtekst"/>
                        <w:rPr>
                          <w:rFonts w:ascii="Fabrik" w:cs="Fabrik" w:hAnsi="Fabrik" w:eastAsia="Fabrik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Fabrik" w:hAnsi="Fabrik"/>
                          <w:sz w:val="20"/>
                          <w:szCs w:val="20"/>
                          <w:u w:val="single"/>
                          <w:rtl w:val="0"/>
                          <w:lang w:val="nl-NL"/>
                        </w:rPr>
                        <w:t>Adresgegevens:</w:t>
                      </w:r>
                    </w:p>
                    <w:p>
                      <w:pPr>
                        <w:pStyle w:val="Hoofdtekst"/>
                        <w:rPr>
                          <w:rFonts w:ascii="Fabrik" w:cs="Fabrik" w:hAnsi="Fabrik" w:eastAsia="Fabrik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Hoofdtekst"/>
                        <w:rPr>
                          <w:rFonts w:ascii="Fabrik" w:cs="Fabrik" w:hAnsi="Fabrik" w:eastAsia="Fabrik"/>
                          <w:sz w:val="20"/>
                          <w:szCs w:val="20"/>
                        </w:rPr>
                      </w:pPr>
                      <w:r>
                        <w:rPr>
                          <w:rFonts w:ascii="Fabrik" w:hAnsi="Fabrik"/>
                          <w:sz w:val="20"/>
                          <w:szCs w:val="20"/>
                          <w:rtl w:val="0"/>
                          <w:lang w:val="nl-NL"/>
                        </w:rPr>
                        <w:t xml:space="preserve">ThePhoneLab </w:t>
                      </w:r>
                    </w:p>
                    <w:p>
                      <w:pPr>
                        <w:pStyle w:val="Hoofdtekst"/>
                        <w:rPr>
                          <w:rFonts w:ascii="Fabrik" w:cs="Fabrik" w:hAnsi="Fabrik" w:eastAsia="Fabrik"/>
                          <w:sz w:val="20"/>
                          <w:szCs w:val="20"/>
                        </w:rPr>
                      </w:pPr>
                      <w:r>
                        <w:rPr>
                          <w:rFonts w:ascii="Fabrik" w:hAnsi="Fabrik"/>
                          <w:sz w:val="20"/>
                          <w:szCs w:val="20"/>
                          <w:rtl w:val="0"/>
                          <w:lang w:val="nl-NL"/>
                        </w:rPr>
                        <w:t>t.a.v. opstuur service</w:t>
                      </w:r>
                    </w:p>
                    <w:p>
                      <w:pPr>
                        <w:pStyle w:val="Hoofdtekst"/>
                        <w:rPr>
                          <w:rFonts w:ascii="Fabrik" w:cs="Fabrik" w:hAnsi="Fabrik" w:eastAsia="Fabrik"/>
                          <w:sz w:val="20"/>
                          <w:szCs w:val="20"/>
                        </w:rPr>
                      </w:pPr>
                      <w:r>
                        <w:rPr>
                          <w:rFonts w:ascii="Fabrik" w:hAnsi="Fabrik"/>
                          <w:sz w:val="20"/>
                          <w:szCs w:val="20"/>
                          <w:rtl w:val="0"/>
                          <w:lang w:val="nl-NL"/>
                        </w:rPr>
                        <w:t>Kennemerstraatweg 104</w:t>
                      </w:r>
                    </w:p>
                    <w:p>
                      <w:pPr>
                        <w:pStyle w:val="Hoofdtekst"/>
                        <w:rPr>
                          <w:rFonts w:ascii="Fabrik" w:cs="Fabrik" w:hAnsi="Fabrik" w:eastAsia="Fabrik"/>
                          <w:sz w:val="20"/>
                          <w:szCs w:val="20"/>
                        </w:rPr>
                      </w:pPr>
                      <w:r>
                        <w:rPr>
                          <w:rFonts w:ascii="Fabrik" w:hAnsi="Fabrik"/>
                          <w:sz w:val="20"/>
                          <w:szCs w:val="20"/>
                          <w:rtl w:val="0"/>
                          <w:lang w:val="nl-NL"/>
                        </w:rPr>
                        <w:t>1815LC Alkmaar</w:t>
                      </w:r>
                    </w:p>
                    <w:p>
                      <w:pPr>
                        <w:pStyle w:val="Hoofdtekst"/>
                      </w:pPr>
                      <w:r>
                        <w:rPr>
                          <w:rFonts w:ascii="Fabrik" w:cs="Fabrik" w:hAnsi="Fabrik" w:eastAsia="Fabrik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</w:p>
    <w:tbl>
      <w:tblPr>
        <w:tblW w:w="761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fffff"/>
        <w:tblLayout w:type="fixed"/>
      </w:tblPr>
      <w:tblGrid>
        <w:gridCol w:w="2522"/>
        <w:gridCol w:w="5091"/>
      </w:tblGrid>
      <w:tr>
        <w:tblPrEx>
          <w:shd w:val="clear" w:color="auto" w:fill="004c7f"/>
        </w:tblPrEx>
        <w:trPr>
          <w:trHeight w:val="326" w:hRule="atLeast"/>
          <w:tblHeader/>
        </w:trPr>
        <w:tc>
          <w:tcPr>
            <w:tcW w:type="dxa" w:w="25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ed220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3"/>
            </w:pPr>
            <w:r>
              <w:rPr>
                <w:rFonts w:ascii="Fabrik" w:hAnsi="Fabrik"/>
                <w:rtl w:val="0"/>
              </w:rPr>
              <w:t>Gegevens</w:t>
            </w:r>
          </w:p>
        </w:tc>
        <w:tc>
          <w:tcPr>
            <w:tcW w:type="dxa" w:w="50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ed220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326" w:hRule="atLeast"/>
        </w:trPr>
        <w:tc>
          <w:tcPr>
            <w:tcW w:type="dxa" w:w="252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6"/>
            </w:pPr>
            <w:r>
              <w:rPr>
                <w:rFonts w:ascii="Fabrik" w:hAnsi="Fabrik"/>
                <w:b w:val="0"/>
                <w:bCs w:val="0"/>
                <w:color w:val="000000"/>
                <w:rtl w:val="0"/>
              </w:rPr>
              <w:t>Voor- achternaam</w:t>
            </w:r>
          </w:p>
        </w:tc>
        <w:tc>
          <w:tcPr>
            <w:tcW w:type="dxa" w:w="50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326" w:hRule="atLeast"/>
        </w:trPr>
        <w:tc>
          <w:tcPr>
            <w:tcW w:type="dxa" w:w="25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6"/>
            </w:pPr>
            <w:r>
              <w:rPr>
                <w:rFonts w:ascii="Fabrik" w:hAnsi="Fabrik"/>
                <w:b w:val="0"/>
                <w:bCs w:val="0"/>
                <w:color w:val="000000"/>
                <w:rtl w:val="0"/>
              </w:rPr>
              <w:t>Bedrijfsnaam (optioneel)</w:t>
            </w:r>
          </w:p>
        </w:tc>
        <w:tc>
          <w:tcPr>
            <w:tcW w:type="dxa" w:w="5090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326" w:hRule="atLeast"/>
        </w:trPr>
        <w:tc>
          <w:tcPr>
            <w:tcW w:type="dxa" w:w="25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6"/>
            </w:pPr>
            <w:r>
              <w:rPr>
                <w:rFonts w:ascii="Fabrik" w:hAnsi="Fabrik"/>
                <w:b w:val="0"/>
                <w:bCs w:val="0"/>
                <w:color w:val="000000"/>
                <w:rtl w:val="0"/>
              </w:rPr>
              <w:t>Straat + huisnummer</w:t>
            </w:r>
          </w:p>
        </w:tc>
        <w:tc>
          <w:tcPr>
            <w:tcW w:type="dxa" w:w="5090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326" w:hRule="atLeast"/>
        </w:trPr>
        <w:tc>
          <w:tcPr>
            <w:tcW w:type="dxa" w:w="25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6"/>
            </w:pPr>
            <w:r>
              <w:rPr>
                <w:rFonts w:ascii="Fabrik" w:hAnsi="Fabrik"/>
                <w:b w:val="0"/>
                <w:bCs w:val="0"/>
                <w:color w:val="000000"/>
                <w:rtl w:val="0"/>
              </w:rPr>
              <w:t>Postcode + plaats</w:t>
            </w:r>
          </w:p>
        </w:tc>
        <w:tc>
          <w:tcPr>
            <w:tcW w:type="dxa" w:w="5090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326" w:hRule="atLeast"/>
        </w:trPr>
        <w:tc>
          <w:tcPr>
            <w:tcW w:type="dxa" w:w="25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6"/>
            </w:pPr>
            <w:r>
              <w:rPr>
                <w:rFonts w:ascii="Fabrik" w:hAnsi="Fabrik"/>
                <w:b w:val="0"/>
                <w:bCs w:val="0"/>
                <w:color w:val="000000"/>
                <w:rtl w:val="0"/>
              </w:rPr>
              <w:t>Telefoonnummer</w:t>
            </w:r>
          </w:p>
        </w:tc>
        <w:tc>
          <w:tcPr>
            <w:tcW w:type="dxa" w:w="5090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326" w:hRule="atLeast"/>
        </w:trPr>
        <w:tc>
          <w:tcPr>
            <w:tcW w:type="dxa" w:w="25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6"/>
            </w:pPr>
            <w:r>
              <w:rPr>
                <w:rFonts w:ascii="Fabrik" w:hAnsi="Fabrik"/>
                <w:b w:val="0"/>
                <w:bCs w:val="0"/>
                <w:color w:val="000000"/>
                <w:rtl w:val="0"/>
              </w:rPr>
              <w:t>E-mailadres</w:t>
            </w:r>
          </w:p>
        </w:tc>
        <w:tc>
          <w:tcPr>
            <w:tcW w:type="dxa" w:w="5090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598" w:hRule="atLeast"/>
        </w:trPr>
        <w:tc>
          <w:tcPr>
            <w:tcW w:type="dxa" w:w="25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6"/>
            </w:pPr>
            <w:r>
              <w:rPr>
                <w:rFonts w:ascii="Fabrik" w:hAnsi="Fabrik"/>
                <w:b w:val="0"/>
                <w:bCs w:val="0"/>
                <w:color w:val="000000"/>
                <w:rtl w:val="0"/>
              </w:rPr>
              <w:t>Type smartphone/tablet</w:t>
            </w:r>
          </w:p>
        </w:tc>
        <w:tc>
          <w:tcPr>
            <w:tcW w:type="dxa" w:w="5090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598" w:hRule="atLeast"/>
        </w:trPr>
        <w:tc>
          <w:tcPr>
            <w:tcW w:type="dxa" w:w="25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6"/>
            </w:pPr>
            <w:r>
              <w:rPr>
                <w:rFonts w:ascii="Fabrik" w:hAnsi="Fabrik"/>
                <w:b w:val="0"/>
                <w:bCs w:val="0"/>
                <w:color w:val="000000"/>
                <w:rtl w:val="0"/>
              </w:rPr>
              <w:t>Probleem / mankement</w:t>
            </w:r>
          </w:p>
        </w:tc>
        <w:tc>
          <w:tcPr>
            <w:tcW w:type="dxa" w:w="5090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598" w:hRule="atLeast"/>
        </w:trPr>
        <w:tc>
          <w:tcPr>
            <w:tcW w:type="dxa" w:w="25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6"/>
            </w:pPr>
            <w:r>
              <w:rPr>
                <w:rFonts w:ascii="Fabrik" w:hAnsi="Fabrik"/>
                <w:b w:val="0"/>
                <w:bCs w:val="0"/>
                <w:color w:val="000000"/>
                <w:rtl w:val="0"/>
              </w:rPr>
              <w:t>IMEI nummer / Serie nummer</w:t>
            </w:r>
          </w:p>
        </w:tc>
        <w:tc>
          <w:tcPr>
            <w:tcW w:type="dxa" w:w="5090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598" w:hRule="atLeast"/>
        </w:trPr>
        <w:tc>
          <w:tcPr>
            <w:tcW w:type="dxa" w:w="25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6"/>
            </w:pPr>
            <w:r>
              <w:rPr>
                <w:rFonts w:ascii="Fabrik" w:hAnsi="Fabrik"/>
                <w:b w:val="0"/>
                <w:bCs w:val="0"/>
                <w:color w:val="000000"/>
                <w:rtl w:val="0"/>
              </w:rPr>
              <w:t>Toegangscode*</w:t>
            </w:r>
          </w:p>
        </w:tc>
        <w:tc>
          <w:tcPr>
            <w:tcW w:type="dxa" w:w="5090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oofdtekst"/>
        <w:bidi w:val="0"/>
      </w:pP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page">
                  <wp:posOffset>567441</wp:posOffset>
                </wp:positionV>
                <wp:extent cx="4097936" cy="39671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7936" cy="39671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oofdtekst"/>
                            </w:pPr>
                            <w:r>
                              <w:rPr>
                                <w:rFonts w:ascii="Fabrik" w:hAnsi="Fabrik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nl-NL"/>
                              </w:rPr>
                              <w:t xml:space="preserve">Reparatieformulier - Opstuur service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0.5pt;margin-top:44.7pt;width:322.7pt;height:31.2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oofdtekst"/>
                      </w:pPr>
                      <w:r>
                        <w:rPr>
                          <w:rFonts w:ascii="Fabrik" w:hAnsi="Fabrik"/>
                          <w:b w:val="1"/>
                          <w:bCs w:val="1"/>
                          <w:sz w:val="32"/>
                          <w:szCs w:val="32"/>
                          <w:rtl w:val="0"/>
                          <w:lang w:val="nl-NL"/>
                        </w:rPr>
                        <w:t xml:space="preserve">Reparatieformulier - Opstuur service 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  <w:lang w:val="nl-NL"/>
        </w:rPr>
        <w:t xml:space="preserve">Toegangscode om het toestel te testen. </w:t>
      </w:r>
    </w:p>
    <w:p>
      <w:pPr>
        <w:pStyle w:val="Ondertitel"/>
        <w:bidi w:val="0"/>
      </w:pPr>
    </w:p>
    <w:p>
      <w:pPr>
        <w:pStyle w:val="Ondertitel"/>
        <w:bidi w:val="0"/>
      </w:pPr>
      <w:r>
        <w:rPr>
          <w:rFonts w:cs="Arial Unicode MS" w:eastAsia="Arial Unicode MS"/>
          <w:rtl w:val="0"/>
          <w:lang w:val="nl-NL"/>
        </w:rPr>
        <w:t>Opstuur service voorwaarden</w:t>
      </w:r>
    </w:p>
    <w:p>
      <w:pPr>
        <w:pStyle w:val="Hoofdtekst"/>
        <w:bidi w:val="0"/>
      </w:pP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  <w:lang w:val="nl-NL"/>
        </w:rPr>
        <w:t xml:space="preserve">Wij sturen na onderzoek een offerte. Bij akkoord gaan wij over tot reparatie en zullen wij een verzoek tot betaling van de gemaakte kosten sturen. 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  <w:lang w:val="nl-NL"/>
        </w:rPr>
        <w:t xml:space="preserve">Na ontvangst streven wij ernaar het toestel binnen 1 </w:t>
      </w:r>
      <w:r>
        <w:rPr>
          <w:rtl w:val="0"/>
          <w:lang w:val="nl-NL"/>
        </w:rPr>
        <w:t xml:space="preserve">á </w:t>
      </w:r>
      <w:r>
        <w:rPr>
          <w:rtl w:val="0"/>
          <w:lang w:val="nl-NL"/>
        </w:rPr>
        <w:t>2 werkdagen retou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5646891</wp:posOffset>
            </wp:positionH>
            <wp:positionV relativeFrom="page">
              <wp:posOffset>567441</wp:posOffset>
            </wp:positionV>
            <wp:extent cx="1193166" cy="119316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166" cy="11931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nl-NL"/>
        </w:rPr>
        <w:t>r te sturen mocht de offerte tijdig worden goedgekeurd.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  <w:lang w:val="nl-NL"/>
        </w:rPr>
        <w:t xml:space="preserve">Onze algemene voorwaarden die van toepassing zijn kun je vinden via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"https://thephonelab.nl/algemene-voorwaarden/"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nl-NL"/>
        </w:rPr>
        <w:t>https://thephonelab.nl/algemene-voorwaarden/</w:t>
      </w:r>
      <w:r>
        <w:rPr/>
        <w:fldChar w:fldCharType="end" w:fldLock="0"/>
      </w:r>
      <w:r>
        <w:rPr>
          <w:rtl w:val="0"/>
          <w:lang w:val="nl-NL"/>
        </w:rPr>
        <w:t xml:space="preserve">  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  <w:lang w:val="nl-NL"/>
        </w:rPr>
        <w:t>Verzendkosten: Jij betaalt heen, wij betalen terug! Wij dragen de kosten voor het terugsturen van het pakketje.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  <w:lang w:val="nl-NL"/>
        </w:rPr>
        <w:t>Wij raden aan uw bestelling aangetekend te verzende</w:t>
      </w:r>
      <w:r>
        <w:rPr>
          <w:rtl w:val="0"/>
          <w:lang w:val="nl-NL"/>
        </w:rPr>
        <w:t>n.</w:t>
      </w: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Ondertitel"/>
        <w:bidi w:val="0"/>
      </w:pPr>
      <w:r>
        <w:rPr>
          <w:rFonts w:cs="Arial Unicode MS" w:eastAsia="Arial Unicode MS"/>
          <w:rtl w:val="0"/>
          <w:lang w:val="nl-NL"/>
        </w:rPr>
        <w:t>In te vullen door onze specialist:</w:t>
      </w:r>
    </w:p>
    <w:p>
      <w:pPr>
        <w:pStyle w:val="Hoofdtekst"/>
        <w:bidi w:val="0"/>
      </w:pPr>
      <w:r>
        <w:rPr>
          <w:rtl w:val="0"/>
          <w:lang w:val="nl-NL"/>
        </w:rPr>
        <w:t>———————————————————————————————————————————</w:t>
      </w:r>
    </w:p>
    <w:p>
      <w:pPr>
        <w:pStyle w:val="Hoofdtekst"/>
        <w:bidi w:val="0"/>
      </w:pP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fffff"/>
        <w:tblLayout w:type="fixed"/>
      </w:tblPr>
      <w:tblGrid>
        <w:gridCol w:w="2626"/>
        <w:gridCol w:w="7012"/>
      </w:tblGrid>
      <w:tr>
        <w:tblPrEx>
          <w:shd w:val="clear" w:color="auto" w:fill="004c7f"/>
        </w:tblPrEx>
        <w:trPr>
          <w:trHeight w:val="326" w:hRule="atLeast"/>
          <w:tblHeader/>
        </w:trPr>
        <w:tc>
          <w:tcPr>
            <w:tcW w:type="dxa" w:w="2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ed220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3"/>
            </w:pPr>
            <w:r>
              <w:rPr>
                <w:rFonts w:ascii="Fabrik" w:hAnsi="Fabrik"/>
                <w:rtl w:val="0"/>
              </w:rPr>
              <w:t>Informatie</w:t>
            </w:r>
          </w:p>
        </w:tc>
        <w:tc>
          <w:tcPr>
            <w:tcW w:type="dxa" w:w="70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ed220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326" w:hRule="atLeast"/>
        </w:trPr>
        <w:tc>
          <w:tcPr>
            <w:tcW w:type="dxa" w:w="262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6"/>
            </w:pPr>
            <w:r>
              <w:rPr>
                <w:rFonts w:ascii="Fabrik" w:hAnsi="Fabrik"/>
                <w:b w:val="0"/>
                <w:bCs w:val="0"/>
                <w:color w:val="000000"/>
                <w:rtl w:val="0"/>
              </w:rPr>
              <w:t>Werkorder nummer</w:t>
            </w:r>
          </w:p>
        </w:tc>
        <w:tc>
          <w:tcPr>
            <w:tcW w:type="dxa" w:w="70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326" w:hRule="atLeast"/>
        </w:trPr>
        <w:tc>
          <w:tcPr>
            <w:tcW w:type="dxa" w:w="2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6"/>
            </w:pPr>
            <w:r>
              <w:rPr>
                <w:rFonts w:ascii="Fabrik" w:hAnsi="Fabrik"/>
                <w:b w:val="0"/>
                <w:bCs w:val="0"/>
                <w:color w:val="000000"/>
                <w:rtl w:val="0"/>
              </w:rPr>
              <w:t>T&amp;T code pakket retour</w:t>
            </w:r>
          </w:p>
        </w:tc>
        <w:tc>
          <w:tcPr>
            <w:tcW w:type="dxa" w:w="7011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326" w:hRule="atLeast"/>
        </w:trPr>
        <w:tc>
          <w:tcPr>
            <w:tcW w:type="dxa" w:w="2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6"/>
            </w:pPr>
            <w:r>
              <w:rPr>
                <w:rFonts w:ascii="Fabrik" w:hAnsi="Fabrik"/>
                <w:b w:val="0"/>
                <w:bCs w:val="0"/>
                <w:color w:val="000000"/>
                <w:rtl w:val="0"/>
              </w:rPr>
              <w:t>Totale kosten klant incl. btw</w:t>
            </w:r>
          </w:p>
        </w:tc>
        <w:tc>
          <w:tcPr>
            <w:tcW w:type="dxa" w:w="7011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€</w:t>
            </w:r>
          </w:p>
        </w:tc>
      </w:tr>
    </w:tbl>
    <w:p>
      <w:pPr>
        <w:pStyle w:val="Hoofdtekst"/>
        <w:bidi w:val="0"/>
      </w:pP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Fabri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Ops.teken"/>
  </w:abstractNum>
  <w:abstractNum w:abstractNumId="1">
    <w:multiLevelType w:val="hybridMultilevel"/>
    <w:styleLink w:val="Ops.teken"/>
    <w:lvl w:ilvl="0">
      <w:start w:val="1"/>
      <w:numFmt w:val="bullet"/>
      <w:suff w:val="tab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elstijl 3">
    <w:name w:val="Tabelstijl 3"/>
    <w:next w:val="Tabelstijl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0"/>
      <w:szCs w:val="20"/>
      <w:u w:val="none"/>
      <w:vertAlign w:val="baseline"/>
    </w:rPr>
  </w:style>
  <w:style w:type="paragraph" w:styleId="Tabelstijl 6">
    <w:name w:val="Tabelstijl 6"/>
    <w:next w:val="Tabelstijl 6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4c7f"/>
      <w:spacing w:val="0"/>
      <w:kern w:val="0"/>
      <w:position w:val="0"/>
      <w:sz w:val="20"/>
      <w:szCs w:val="20"/>
      <w:u w:val="none"/>
      <w:vertAlign w:val="baseline"/>
    </w:rPr>
  </w:style>
  <w:style w:type="numbering" w:styleId="Ops.teken">
    <w:name w:val="Ops.teken"/>
    <w:pPr>
      <w:numPr>
        <w:numId w:val="1"/>
      </w:numPr>
    </w:pPr>
  </w:style>
  <w:style w:type="paragraph" w:styleId="Ondertitel">
    <w:name w:val="Ondertitel"/>
    <w:next w:val="Hoof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Tabelstijl 2">
    <w:name w:val="Tabelstijl 2"/>
    <w:next w:val="Tabelstij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