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190023</wp:posOffset>
                </wp:positionV>
                <wp:extent cx="4097936" cy="10356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936" cy="10356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u w:val="single"/>
                                <w:rtl w:val="0"/>
                                <w:lang w:val="nl-NL"/>
                              </w:rPr>
                              <w:t>Adresgegevens:</w:t>
                            </w:r>
                          </w:p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ThePhoneLab</w:t>
                            </w:r>
                          </w:p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t.a.v. opstuur service</w:t>
                            </w:r>
                          </w:p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Potterstraat 4</w:t>
                            </w:r>
                          </w:p>
                          <w:p>
                            <w:pPr>
                              <w:pStyle w:val="Hoofdtekst"/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abrik" w:hAnsi="Fabrik"/>
                                <w:sz w:val="20"/>
                                <w:szCs w:val="20"/>
                                <w:rtl w:val="0"/>
                                <w:lang w:val="nl-NL"/>
                              </w:rPr>
                              <w:t>3512TA Utrecht</w:t>
                            </w:r>
                          </w:p>
                          <w:p>
                            <w:pPr>
                              <w:pStyle w:val="Hoofdtekst"/>
                            </w:pPr>
                            <w:r>
                              <w:rPr>
                                <w:rFonts w:ascii="Fabrik" w:cs="Fabrik" w:hAnsi="Fabrik" w:eastAsia="Fabrik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15.0pt;width:322.7pt;height:81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u w:val="single"/>
                          <w:rtl w:val="0"/>
                          <w:lang w:val="nl-NL"/>
                        </w:rPr>
                        <w:t>Adresgegevens:</w:t>
                      </w:r>
                    </w:p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ThePhoneLab</w:t>
                      </w:r>
                    </w:p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t.a.v. opstuur service</w:t>
                      </w:r>
                    </w:p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Potterstraat 4</w:t>
                      </w:r>
                    </w:p>
                    <w:p>
                      <w:pPr>
                        <w:pStyle w:val="Hoofdtekst"/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pPr>
                      <w:r>
                        <w:rPr>
                          <w:rFonts w:ascii="Fabrik" w:hAnsi="Fabrik"/>
                          <w:sz w:val="20"/>
                          <w:szCs w:val="20"/>
                          <w:rtl w:val="0"/>
                          <w:lang w:val="nl-NL"/>
                        </w:rPr>
                        <w:t>3512TA Utrecht</w:t>
                      </w:r>
                    </w:p>
                    <w:p>
                      <w:pPr>
                        <w:pStyle w:val="Hoofdtekst"/>
                      </w:pPr>
                      <w:r>
                        <w:rPr>
                          <w:rFonts w:ascii="Fabrik" w:cs="Fabrik" w:hAnsi="Fabrik" w:eastAsia="Fabrik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tbl>
      <w:tblPr>
        <w:tblW w:w="761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522"/>
        <w:gridCol w:w="5091"/>
      </w:tblGrid>
      <w:tr>
        <w:tblPrEx>
          <w:shd w:val="clear" w:color="auto" w:fill="004c7f"/>
        </w:tblPrEx>
        <w:trPr>
          <w:trHeight w:val="326" w:hRule="atLeast"/>
          <w:tblHeader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3"/>
            </w:pPr>
            <w:r>
              <w:rPr>
                <w:rFonts w:ascii="Fabrik" w:hAnsi="Fabrik"/>
                <w:rtl w:val="0"/>
              </w:rPr>
              <w:t>Gegevens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Voor- achternaam</w:t>
            </w:r>
          </w:p>
        </w:tc>
        <w:tc>
          <w:tcPr>
            <w:tcW w:type="dxa" w:w="50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Bedrijfsnaam (optioneel)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Straat + huisnummer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Postcode + plaats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Telefoonnummer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E-mailadres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98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Type smartphone/tablet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98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Probleem / mankement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98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IMEI nummer / Serie nummer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598" w:hRule="atLeast"/>
        </w:trPr>
        <w:tc>
          <w:tcPr>
            <w:tcW w:type="dxa" w:w="2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Toegangscode*</w:t>
            </w:r>
          </w:p>
        </w:tc>
        <w:tc>
          <w:tcPr>
            <w:tcW w:type="dxa" w:w="5090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oofdtekst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page">
                  <wp:posOffset>567441</wp:posOffset>
                </wp:positionV>
                <wp:extent cx="4097936" cy="39671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936" cy="3967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oofdtekst"/>
                            </w:pPr>
                            <w:r>
                              <w:rPr>
                                <w:rFonts w:ascii="Fabrik" w:hAnsi="Fabrik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nl-NL"/>
                              </w:rPr>
                              <w:t xml:space="preserve">Reparatieformulier - Opstuur service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5pt;margin-top:44.7pt;width:322.7pt;height:31.2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oofdtekst"/>
                      </w:pPr>
                      <w:r>
                        <w:rPr>
                          <w:rFonts w:ascii="Fabrik" w:hAnsi="Fabrik"/>
                          <w:b w:val="1"/>
                          <w:bCs w:val="1"/>
                          <w:sz w:val="32"/>
                          <w:szCs w:val="32"/>
                          <w:rtl w:val="0"/>
                          <w:lang w:val="nl-NL"/>
                        </w:rPr>
                        <w:t xml:space="preserve">Reparatieformulier - Opstuur service </w:t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 xml:space="preserve">Toegangscode om het toestel te testen. </w:t>
      </w:r>
    </w:p>
    <w:p>
      <w:pPr>
        <w:pStyle w:val="Ondertitel"/>
        <w:bidi w:val="0"/>
      </w:pPr>
    </w:p>
    <w:p>
      <w:pPr>
        <w:pStyle w:val="Ondertitel"/>
        <w:bidi w:val="0"/>
      </w:pPr>
      <w:r>
        <w:rPr>
          <w:rFonts w:cs="Arial Unicode MS" w:eastAsia="Arial Unicode MS"/>
          <w:rtl w:val="0"/>
          <w:lang w:val="nl-NL"/>
        </w:rPr>
        <w:t>Opstuur service voorwaarden</w:t>
      </w:r>
    </w:p>
    <w:p>
      <w:pPr>
        <w:pStyle w:val="Hoofdtekst"/>
        <w:bidi w:val="0"/>
      </w:pP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 xml:space="preserve">Wij sturen na onderzoek een offerte. Bij akkoord gaan wij over tot reparatie en zullen wij een verzoek tot betaling van de gemaakte kosten sturen. </w:t>
      </w: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 xml:space="preserve">Na ontvangst streven wij ernaar het toestel binnen 1 </w:t>
      </w:r>
      <w:r>
        <w:rPr>
          <w:rtl w:val="0"/>
          <w:lang w:val="nl-NL"/>
        </w:rPr>
        <w:t xml:space="preserve">á </w:t>
      </w:r>
      <w:r>
        <w:rPr>
          <w:rtl w:val="0"/>
          <w:lang w:val="nl-NL"/>
        </w:rPr>
        <w:t>2 werkdagen retou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5646891</wp:posOffset>
            </wp:positionH>
            <wp:positionV relativeFrom="page">
              <wp:posOffset>567441</wp:posOffset>
            </wp:positionV>
            <wp:extent cx="1193166" cy="11931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66" cy="1193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nl-NL"/>
        </w:rPr>
        <w:t>r te sturen mocht de offerte tijdig worden goedgekeurd.</w:t>
      </w: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 xml:space="preserve">Onze algemene voorwaarden die van toepassing zijn kun je vinden via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"https://thephonelab.nl/algemene-voorwaarden/"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https://thephonelab.nl/algemene-voorwaarden/</w:t>
      </w:r>
      <w:r>
        <w:rPr/>
        <w:fldChar w:fldCharType="end" w:fldLock="0"/>
      </w:r>
      <w:r>
        <w:rPr>
          <w:rtl w:val="0"/>
          <w:lang w:val="nl-NL"/>
        </w:rPr>
        <w:t xml:space="preserve">  </w:t>
      </w: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>Verzendkosten: Jij betaalt heen, wij betalen terug! Wij dragen de kosten voor het terugsturen van het pakketje.</w:t>
      </w:r>
    </w:p>
    <w:p>
      <w:pPr>
        <w:pStyle w:val="Hoofdtekst"/>
        <w:numPr>
          <w:ilvl w:val="0"/>
          <w:numId w:val="2"/>
        </w:numPr>
        <w:bidi w:val="0"/>
      </w:pPr>
      <w:r>
        <w:rPr>
          <w:rtl w:val="0"/>
          <w:lang w:val="nl-NL"/>
        </w:rPr>
        <w:t>Wij raden aan uw bestelling aangetekend te verzende</w:t>
      </w:r>
      <w:r>
        <w:rPr>
          <w:rtl w:val="0"/>
          <w:lang w:val="nl-NL"/>
        </w:rPr>
        <w:t>n.</w:t>
      </w: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Hoofdtekst"/>
        <w:bidi w:val="0"/>
      </w:pPr>
    </w:p>
    <w:p>
      <w:pPr>
        <w:pStyle w:val="Ondertitel"/>
        <w:bidi w:val="0"/>
      </w:pPr>
      <w:r>
        <w:rPr>
          <w:rFonts w:cs="Arial Unicode MS" w:eastAsia="Arial Unicode MS"/>
          <w:rtl w:val="0"/>
          <w:lang w:val="nl-NL"/>
        </w:rPr>
        <w:t>In te vullen door onze specialist:</w:t>
      </w:r>
    </w:p>
    <w:p>
      <w:pPr>
        <w:pStyle w:val="Hoofdtekst"/>
        <w:bidi w:val="0"/>
      </w:pPr>
      <w:r>
        <w:rPr>
          <w:rtl w:val="0"/>
          <w:lang w:val="nl-NL"/>
        </w:rPr>
        <w:t>———————————————————————————————————————————</w:t>
      </w:r>
    </w:p>
    <w:p>
      <w:pPr>
        <w:pStyle w:val="Hoofdtekst"/>
        <w:bidi w:val="0"/>
      </w:pPr>
    </w:p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2626"/>
        <w:gridCol w:w="7012"/>
      </w:tblGrid>
      <w:tr>
        <w:tblPrEx>
          <w:shd w:val="clear" w:color="auto" w:fill="004c7f"/>
        </w:tblPrEx>
        <w:trPr>
          <w:trHeight w:val="326" w:hRule="atLeast"/>
          <w:tblHeader/>
        </w:trPr>
        <w:tc>
          <w:tcPr>
            <w:tcW w:type="dxa" w:w="2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3"/>
            </w:pPr>
            <w:r>
              <w:rPr>
                <w:rFonts w:ascii="Fabrik" w:hAnsi="Fabrik"/>
                <w:rtl w:val="0"/>
              </w:rPr>
              <w:t>Informatie</w:t>
            </w:r>
          </w:p>
        </w:tc>
        <w:tc>
          <w:tcPr>
            <w:tcW w:type="dxa" w:w="70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ed220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62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Werkorder nummer</w:t>
            </w:r>
          </w:p>
        </w:tc>
        <w:tc>
          <w:tcPr>
            <w:tcW w:type="dxa" w:w="701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T&amp;T code pakket retour</w:t>
            </w:r>
          </w:p>
        </w:tc>
        <w:tc>
          <w:tcPr>
            <w:tcW w:type="dxa" w:w="701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326" w:hRule="atLeast"/>
        </w:trPr>
        <w:tc>
          <w:tcPr>
            <w:tcW w:type="dxa" w:w="262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6"/>
            </w:pPr>
            <w:r>
              <w:rPr>
                <w:rFonts w:ascii="Fabrik" w:hAnsi="Fabrik"/>
                <w:b w:val="0"/>
                <w:bCs w:val="0"/>
                <w:color w:val="000000"/>
                <w:rtl w:val="0"/>
              </w:rPr>
              <w:t>Totale kosten klant incl. btw</w:t>
            </w:r>
          </w:p>
        </w:tc>
        <w:tc>
          <w:tcPr>
            <w:tcW w:type="dxa" w:w="7011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stijl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€</w:t>
            </w:r>
          </w:p>
        </w:tc>
      </w:tr>
    </w:tbl>
    <w:p>
      <w:pPr>
        <w:pStyle w:val="Hoofdtekst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abr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elstijl 3">
    <w:name w:val="Tabelstijl 3"/>
    <w:next w:val="Tabelstijl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</w:rPr>
  </w:style>
  <w:style w:type="paragraph" w:styleId="Tabelstijl 6">
    <w:name w:val="Tabelstijl 6"/>
    <w:next w:val="Tabelstijl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4c7f"/>
      <w:spacing w:val="0"/>
      <w:kern w:val="0"/>
      <w:position w:val="0"/>
      <w:sz w:val="20"/>
      <w:szCs w:val="20"/>
      <w:u w:val="none"/>
      <w:vertAlign w:val="baseline"/>
    </w:rPr>
  </w:style>
  <w:style w:type="numbering" w:styleId="Ops.teken">
    <w:name w:val="Ops.teken"/>
    <w:pPr>
      <w:numPr>
        <w:numId w:val="1"/>
      </w:numPr>
    </w:pPr>
  </w:style>
  <w:style w:type="paragraph" w:styleId="Ondertitel">
    <w:name w:val="Ondertitel"/>
    <w:next w:val="Hoof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